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6E" w:rsidRPr="002F07C9" w:rsidRDefault="00AA6F6E" w:rsidP="00AA6F6E">
      <w:pPr>
        <w:pStyle w:val="a3"/>
        <w:ind w:left="6095"/>
        <w:rPr>
          <w:szCs w:val="28"/>
        </w:rPr>
      </w:pPr>
      <w:r>
        <w:rPr>
          <w:szCs w:val="28"/>
        </w:rPr>
        <w:t xml:space="preserve">Приложение 2 к постановлению администрации </w:t>
      </w:r>
      <w:proofErr w:type="spellStart"/>
      <w:r>
        <w:rPr>
          <w:szCs w:val="28"/>
        </w:rPr>
        <w:t>Бутурлинского</w:t>
      </w:r>
      <w:proofErr w:type="spellEnd"/>
      <w:r>
        <w:rPr>
          <w:szCs w:val="28"/>
        </w:rPr>
        <w:t xml:space="preserve"> муниципального округа от </w:t>
      </w:r>
      <w:r>
        <w:rPr>
          <w:szCs w:val="28"/>
        </w:rPr>
        <w:t>03.05.2023</w:t>
      </w:r>
      <w:r>
        <w:rPr>
          <w:szCs w:val="28"/>
        </w:rPr>
        <w:t xml:space="preserve"> № </w:t>
      </w:r>
      <w:r>
        <w:rPr>
          <w:szCs w:val="28"/>
        </w:rPr>
        <w:t>630</w:t>
      </w:r>
      <w:bookmarkStart w:id="0" w:name="_GoBack"/>
      <w:bookmarkEnd w:id="0"/>
    </w:p>
    <w:p w:rsidR="00AA6F6E" w:rsidRDefault="00AA6F6E" w:rsidP="00AA6F6E"/>
    <w:tbl>
      <w:tblPr>
        <w:tblW w:w="1077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6"/>
        <w:gridCol w:w="10"/>
        <w:gridCol w:w="6227"/>
        <w:gridCol w:w="1417"/>
        <w:gridCol w:w="363"/>
        <w:gridCol w:w="1055"/>
        <w:gridCol w:w="790"/>
        <w:gridCol w:w="60"/>
      </w:tblGrid>
      <w:tr w:rsidR="00AA6F6E" w:rsidRPr="00A8356E" w:rsidTr="00AA6F6E">
        <w:trPr>
          <w:gridAfter w:val="1"/>
          <w:wAfter w:w="60" w:type="dxa"/>
          <w:trHeight w:val="615"/>
        </w:trPr>
        <w:tc>
          <w:tcPr>
            <w:tcW w:w="107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6F6E" w:rsidRPr="00A8356E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F03E28">
              <w:rPr>
                <w:b/>
                <w:bCs/>
                <w:szCs w:val="24"/>
                <w:lang w:eastAsia="ru-RU"/>
              </w:rPr>
              <w:t>Расходов бюджета муниципального округа по разделам, подразделам классификации расходов бюджетов 1 квартал 2023 года</w:t>
            </w:r>
          </w:p>
        </w:tc>
      </w:tr>
      <w:tr w:rsidR="00AA6F6E" w:rsidRPr="00A8356E" w:rsidTr="00AA6F6E">
        <w:trPr>
          <w:gridAfter w:val="1"/>
          <w:wAfter w:w="60" w:type="dxa"/>
          <w:trHeight w:val="3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6E" w:rsidRPr="00A8356E" w:rsidRDefault="00AA6F6E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8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6F6E" w:rsidRPr="00A8356E" w:rsidRDefault="00AA6F6E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6F6E" w:rsidRPr="00A8356E" w:rsidRDefault="00AA6F6E" w:rsidP="003A4C01">
            <w:pPr>
              <w:jc w:val="right"/>
              <w:rPr>
                <w:szCs w:val="24"/>
                <w:lang w:eastAsia="ru-RU"/>
              </w:rPr>
            </w:pPr>
            <w:r w:rsidRPr="00A8356E">
              <w:rPr>
                <w:szCs w:val="24"/>
                <w:lang w:eastAsia="ru-RU"/>
              </w:rPr>
              <w:t>тыс. руб.</w:t>
            </w:r>
          </w:p>
        </w:tc>
      </w:tr>
      <w:tr w:rsidR="00AA6F6E" w:rsidRPr="008F7615" w:rsidTr="00AA6F6E">
        <w:trPr>
          <w:trHeight w:val="94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КФСР</w:t>
            </w:r>
          </w:p>
        </w:tc>
        <w:tc>
          <w:tcPr>
            <w:tcW w:w="6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Уточненный план на 01.04.2023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Исполнение на 01.04.2023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% исполнения</w:t>
            </w:r>
          </w:p>
        </w:tc>
      </w:tr>
      <w:tr w:rsidR="00AA6F6E" w:rsidRPr="008F7615" w:rsidTr="00AA6F6E">
        <w:trPr>
          <w:trHeight w:val="31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0100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104 930,1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26 006,6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24,8</w:t>
            </w:r>
          </w:p>
        </w:tc>
      </w:tr>
      <w:tr w:rsidR="00AA6F6E" w:rsidRPr="008F7615" w:rsidTr="00AA6F6E">
        <w:trPr>
          <w:trHeight w:val="630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0102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Функционирование высшего должностного лица 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2 212,6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472,7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21,4</w:t>
            </w:r>
          </w:p>
        </w:tc>
      </w:tr>
      <w:tr w:rsidR="00AA6F6E" w:rsidRPr="008F7615" w:rsidTr="00AA6F6E">
        <w:trPr>
          <w:trHeight w:val="630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0103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Функционирование представительных органов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2 050,7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404,7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19,7</w:t>
            </w:r>
          </w:p>
        </w:tc>
      </w:tr>
      <w:tr w:rsidR="00AA6F6E" w:rsidRPr="008F7615" w:rsidTr="00AA6F6E">
        <w:trPr>
          <w:trHeight w:val="31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0104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33 465,9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7 887,2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23,6</w:t>
            </w:r>
          </w:p>
        </w:tc>
      </w:tr>
      <w:tr w:rsidR="00AA6F6E" w:rsidRPr="008F7615" w:rsidTr="00AA6F6E">
        <w:trPr>
          <w:trHeight w:val="31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0105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Судебная система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1,6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0,0</w:t>
            </w:r>
          </w:p>
        </w:tc>
      </w:tr>
      <w:tr w:rsidR="00AA6F6E" w:rsidRPr="008F7615" w:rsidTr="00AA6F6E">
        <w:trPr>
          <w:trHeight w:val="94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bookmarkStart w:id="1" w:name="RANGE!A15"/>
            <w:r w:rsidRPr="008F7615">
              <w:rPr>
                <w:szCs w:val="24"/>
                <w:lang w:eastAsia="ru-RU"/>
              </w:rPr>
              <w:t>0106</w:t>
            </w:r>
            <w:bookmarkEnd w:id="1"/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14 006,8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2 577,1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bookmarkStart w:id="2" w:name="RANGE!E15"/>
            <w:r w:rsidRPr="008F7615">
              <w:rPr>
                <w:szCs w:val="24"/>
                <w:lang w:eastAsia="ru-RU"/>
              </w:rPr>
              <w:t>18,4</w:t>
            </w:r>
            <w:bookmarkEnd w:id="2"/>
          </w:p>
        </w:tc>
      </w:tr>
      <w:tr w:rsidR="00AA6F6E" w:rsidRPr="008F7615" w:rsidTr="00AA6F6E">
        <w:trPr>
          <w:trHeight w:val="31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0111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Резервные фонды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21 526,2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0,0</w:t>
            </w:r>
          </w:p>
        </w:tc>
      </w:tr>
      <w:tr w:rsidR="00AA6F6E" w:rsidRPr="008F7615" w:rsidTr="00AA6F6E">
        <w:trPr>
          <w:trHeight w:val="31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0113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31 666,4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14 664,9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46,3</w:t>
            </w:r>
          </w:p>
        </w:tc>
      </w:tr>
      <w:tr w:rsidR="00AA6F6E" w:rsidRPr="008F7615" w:rsidTr="00AA6F6E">
        <w:trPr>
          <w:trHeight w:val="31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0200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298,1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41,8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14,0</w:t>
            </w:r>
          </w:p>
        </w:tc>
      </w:tr>
      <w:tr w:rsidR="00AA6F6E" w:rsidRPr="008F7615" w:rsidTr="00AA6F6E">
        <w:trPr>
          <w:trHeight w:val="31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0203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298,1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41,8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14,0</w:t>
            </w:r>
          </w:p>
        </w:tc>
      </w:tr>
      <w:tr w:rsidR="00AA6F6E" w:rsidRPr="008F7615" w:rsidTr="00AA6F6E">
        <w:trPr>
          <w:trHeight w:val="630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0300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27 862,7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8 201,1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29,4</w:t>
            </w:r>
          </w:p>
        </w:tc>
      </w:tr>
      <w:tr w:rsidR="00AA6F6E" w:rsidRPr="008F7615" w:rsidTr="00AA6F6E">
        <w:trPr>
          <w:trHeight w:val="31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0310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26 837,5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8 069,6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30,1</w:t>
            </w:r>
          </w:p>
        </w:tc>
      </w:tr>
      <w:tr w:rsidR="00AA6F6E" w:rsidRPr="008F7615" w:rsidTr="00AA6F6E">
        <w:trPr>
          <w:trHeight w:val="13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0314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Другие вопросы в области национальной безопасности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1 025,3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131,5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12,8</w:t>
            </w:r>
          </w:p>
        </w:tc>
      </w:tr>
      <w:tr w:rsidR="00AA6F6E" w:rsidRPr="008F7615" w:rsidTr="00AA6F6E">
        <w:trPr>
          <w:trHeight w:val="31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0400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154 800,9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62 742,9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40,5</w:t>
            </w:r>
          </w:p>
        </w:tc>
      </w:tr>
      <w:tr w:rsidR="00AA6F6E" w:rsidRPr="008F7615" w:rsidTr="00AA6F6E">
        <w:trPr>
          <w:trHeight w:val="31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0405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122 233,7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57 583,5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47,1</w:t>
            </w:r>
          </w:p>
        </w:tc>
      </w:tr>
      <w:tr w:rsidR="00AA6F6E" w:rsidRPr="008F7615" w:rsidTr="00AA6F6E">
        <w:trPr>
          <w:trHeight w:val="31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0408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Транспорт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12 076,7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1 779,7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14,7</w:t>
            </w:r>
          </w:p>
        </w:tc>
      </w:tr>
      <w:tr w:rsidR="00AA6F6E" w:rsidRPr="008F7615" w:rsidTr="00AA6F6E">
        <w:trPr>
          <w:trHeight w:val="31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0409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Дорожное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16 905,5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3 193,9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18,9</w:t>
            </w:r>
          </w:p>
        </w:tc>
      </w:tr>
      <w:tr w:rsidR="00AA6F6E" w:rsidRPr="008F7615" w:rsidTr="00AA6F6E">
        <w:trPr>
          <w:trHeight w:val="31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0410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630,0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71,8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11,4</w:t>
            </w:r>
          </w:p>
        </w:tc>
      </w:tr>
      <w:tr w:rsidR="00AA6F6E" w:rsidRPr="008F7615" w:rsidTr="00AA6F6E">
        <w:trPr>
          <w:trHeight w:val="79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0412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2 955,0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114,0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3,9</w:t>
            </w:r>
          </w:p>
        </w:tc>
      </w:tr>
      <w:tr w:rsidR="00AA6F6E" w:rsidRPr="008F7615" w:rsidTr="00AA6F6E">
        <w:trPr>
          <w:trHeight w:val="31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0500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107 962,7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15 748,8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14,6</w:t>
            </w:r>
          </w:p>
        </w:tc>
      </w:tr>
      <w:tr w:rsidR="00AA6F6E" w:rsidRPr="008F7615" w:rsidTr="00AA6F6E">
        <w:trPr>
          <w:trHeight w:val="31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0501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Жилищное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3 570,5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111,0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3,1</w:t>
            </w:r>
          </w:p>
        </w:tc>
      </w:tr>
      <w:tr w:rsidR="00AA6F6E" w:rsidRPr="008F7615" w:rsidTr="00AA6F6E">
        <w:trPr>
          <w:trHeight w:val="31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0502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58 049,5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4 607,9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7,9</w:t>
            </w:r>
          </w:p>
        </w:tc>
      </w:tr>
      <w:tr w:rsidR="00AA6F6E" w:rsidRPr="008F7615" w:rsidTr="00AA6F6E">
        <w:trPr>
          <w:trHeight w:val="31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0503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46 340,0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11 029,9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23,8</w:t>
            </w:r>
          </w:p>
        </w:tc>
      </w:tr>
      <w:tr w:rsidR="00AA6F6E" w:rsidRPr="008F7615" w:rsidTr="00AA6F6E">
        <w:trPr>
          <w:trHeight w:val="630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0505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2,6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0,0</w:t>
            </w:r>
          </w:p>
        </w:tc>
      </w:tr>
      <w:tr w:rsidR="00AA6F6E" w:rsidRPr="008F7615" w:rsidTr="00AA6F6E">
        <w:trPr>
          <w:trHeight w:val="31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0600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outlineLvl w:val="0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250,4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0,0</w:t>
            </w:r>
          </w:p>
        </w:tc>
      </w:tr>
      <w:tr w:rsidR="00AA6F6E" w:rsidRPr="008F7615" w:rsidTr="00AA6F6E">
        <w:trPr>
          <w:trHeight w:val="294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0605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250,4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0,0</w:t>
            </w:r>
          </w:p>
        </w:tc>
      </w:tr>
      <w:tr w:rsidR="00AA6F6E" w:rsidRPr="008F7615" w:rsidTr="00AA6F6E">
        <w:trPr>
          <w:trHeight w:val="31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lastRenderedPageBreak/>
              <w:t>0700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423 017,7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113 835,5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26,9</w:t>
            </w:r>
          </w:p>
        </w:tc>
      </w:tr>
      <w:tr w:rsidR="00AA6F6E" w:rsidRPr="008F7615" w:rsidTr="00AA6F6E">
        <w:trPr>
          <w:trHeight w:val="31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0701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112 184,8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32 433,2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28,9</w:t>
            </w:r>
          </w:p>
        </w:tc>
      </w:tr>
      <w:tr w:rsidR="00AA6F6E" w:rsidRPr="008F7615" w:rsidTr="00AA6F6E">
        <w:trPr>
          <w:trHeight w:val="31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0702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199 526,4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49 873,4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25,0</w:t>
            </w:r>
          </w:p>
        </w:tc>
      </w:tr>
      <w:tr w:rsidR="00AA6F6E" w:rsidRPr="008F7615" w:rsidTr="00AA6F6E">
        <w:trPr>
          <w:trHeight w:val="31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0703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51 064,9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15 942,2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31,2</w:t>
            </w:r>
          </w:p>
        </w:tc>
      </w:tr>
      <w:tr w:rsidR="00AA6F6E" w:rsidRPr="008F7615" w:rsidTr="00AA6F6E">
        <w:trPr>
          <w:trHeight w:val="31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0707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497,0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38,5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7,7</w:t>
            </w:r>
          </w:p>
        </w:tc>
      </w:tr>
      <w:tr w:rsidR="00AA6F6E" w:rsidRPr="008F7615" w:rsidTr="00AA6F6E">
        <w:trPr>
          <w:trHeight w:val="31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0709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59 744,6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15 548,2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26,0</w:t>
            </w:r>
          </w:p>
        </w:tc>
      </w:tr>
      <w:tr w:rsidR="00AA6F6E" w:rsidRPr="008F7615" w:rsidTr="00AA6F6E">
        <w:trPr>
          <w:trHeight w:val="31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0800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94 688,3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25 672,5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27,1</w:t>
            </w:r>
          </w:p>
        </w:tc>
      </w:tr>
      <w:tr w:rsidR="00AA6F6E" w:rsidRPr="008F7615" w:rsidTr="00AA6F6E">
        <w:trPr>
          <w:trHeight w:val="31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0801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71 105,1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19 429,7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27,3</w:t>
            </w:r>
          </w:p>
        </w:tc>
      </w:tr>
      <w:tr w:rsidR="00AA6F6E" w:rsidRPr="008F7615" w:rsidTr="00AA6F6E">
        <w:trPr>
          <w:trHeight w:val="24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0804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23 583,2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6 242,9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26,5</w:t>
            </w:r>
          </w:p>
        </w:tc>
      </w:tr>
      <w:tr w:rsidR="00AA6F6E" w:rsidRPr="008F7615" w:rsidTr="00AA6F6E">
        <w:trPr>
          <w:trHeight w:val="31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1000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19 126,4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2 236,1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11,7</w:t>
            </w:r>
          </w:p>
        </w:tc>
      </w:tr>
      <w:tr w:rsidR="00AA6F6E" w:rsidRPr="008F7615" w:rsidTr="00AA6F6E">
        <w:trPr>
          <w:trHeight w:val="31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1001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5 200,0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1 522,9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29,3</w:t>
            </w:r>
          </w:p>
        </w:tc>
      </w:tr>
      <w:tr w:rsidR="00AA6F6E" w:rsidRPr="008F7615" w:rsidTr="00AA6F6E">
        <w:trPr>
          <w:trHeight w:val="31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1003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14,2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7,8</w:t>
            </w:r>
          </w:p>
        </w:tc>
      </w:tr>
      <w:tr w:rsidR="00AA6F6E" w:rsidRPr="008F7615" w:rsidTr="00AA6F6E">
        <w:trPr>
          <w:trHeight w:val="31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1004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13 597,2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648,8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4,8</w:t>
            </w:r>
          </w:p>
        </w:tc>
      </w:tr>
      <w:tr w:rsidR="00AA6F6E" w:rsidRPr="008F7615" w:rsidTr="00AA6F6E">
        <w:trPr>
          <w:trHeight w:val="208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1006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315,0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63,3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20,1</w:t>
            </w:r>
          </w:p>
        </w:tc>
      </w:tr>
      <w:tr w:rsidR="00AA6F6E" w:rsidRPr="008F7615" w:rsidTr="00AA6F6E">
        <w:trPr>
          <w:trHeight w:val="31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1100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5 211,6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1 362,0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26,1</w:t>
            </w:r>
          </w:p>
        </w:tc>
      </w:tr>
      <w:tr w:rsidR="00AA6F6E" w:rsidRPr="008F7615" w:rsidTr="00AA6F6E">
        <w:trPr>
          <w:trHeight w:val="31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1102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Массовый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4 711,6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1 209,0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25,7</w:t>
            </w:r>
          </w:p>
        </w:tc>
      </w:tr>
      <w:tr w:rsidR="00AA6F6E" w:rsidRPr="008F7615" w:rsidTr="00AA6F6E">
        <w:trPr>
          <w:trHeight w:val="108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1105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153,0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30,6</w:t>
            </w:r>
          </w:p>
        </w:tc>
      </w:tr>
      <w:tr w:rsidR="00AA6F6E" w:rsidRPr="008F7615" w:rsidTr="00AA6F6E">
        <w:trPr>
          <w:trHeight w:val="31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1200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2 435,5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608,9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25,0</w:t>
            </w:r>
          </w:p>
        </w:tc>
      </w:tr>
      <w:tr w:rsidR="00AA6F6E" w:rsidRPr="008F7615" w:rsidTr="00AA6F6E">
        <w:trPr>
          <w:trHeight w:val="31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1202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2 435,5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608,9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outlineLvl w:val="0"/>
              <w:rPr>
                <w:szCs w:val="24"/>
                <w:lang w:eastAsia="ru-RU"/>
              </w:rPr>
            </w:pPr>
            <w:r w:rsidRPr="008F7615">
              <w:rPr>
                <w:szCs w:val="24"/>
                <w:lang w:eastAsia="ru-RU"/>
              </w:rPr>
              <w:t>25,0</w:t>
            </w:r>
          </w:p>
        </w:tc>
      </w:tr>
      <w:tr w:rsidR="00AA6F6E" w:rsidRPr="008F7615" w:rsidTr="00AA6F6E">
        <w:trPr>
          <w:trHeight w:val="31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940 584,5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256 456,3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6E" w:rsidRPr="008F7615" w:rsidRDefault="00AA6F6E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8F7615">
              <w:rPr>
                <w:b/>
                <w:bCs/>
                <w:szCs w:val="24"/>
                <w:lang w:eastAsia="ru-RU"/>
              </w:rPr>
              <w:t>27,3</w:t>
            </w:r>
          </w:p>
        </w:tc>
      </w:tr>
    </w:tbl>
    <w:p w:rsidR="00AA6F6E" w:rsidRDefault="00AA6F6E" w:rsidP="00AA6F6E">
      <w:pPr>
        <w:spacing w:line="360" w:lineRule="auto"/>
        <w:rPr>
          <w:lang/>
        </w:rPr>
      </w:pPr>
    </w:p>
    <w:p w:rsidR="00AA6F6E" w:rsidRDefault="00AA6F6E" w:rsidP="00AA6F6E">
      <w:pPr>
        <w:spacing w:line="360" w:lineRule="auto"/>
        <w:rPr>
          <w:lang/>
        </w:rPr>
      </w:pPr>
    </w:p>
    <w:p w:rsidR="00AA6F6E" w:rsidRDefault="00AA6F6E" w:rsidP="00AA6F6E">
      <w:pPr>
        <w:spacing w:line="360" w:lineRule="auto"/>
        <w:rPr>
          <w:lang/>
        </w:rPr>
      </w:pPr>
    </w:p>
    <w:p w:rsidR="005A2525" w:rsidRDefault="005A2525"/>
    <w:sectPr w:rsidR="005A2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EB"/>
    <w:rsid w:val="005A2525"/>
    <w:rsid w:val="00AA6F6E"/>
    <w:rsid w:val="00CC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6F6E"/>
    <w:pPr>
      <w:ind w:left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A6F6E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6F6E"/>
    <w:pPr>
      <w:ind w:left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A6F6E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Efremova T.L.</dc:creator>
  <cp:keywords/>
  <dc:description/>
  <cp:lastModifiedBy>Efremova T.L.</cp:lastModifiedBy>
  <cp:revision>2</cp:revision>
  <dcterms:created xsi:type="dcterms:W3CDTF">2023-05-18T06:25:00Z</dcterms:created>
  <dcterms:modified xsi:type="dcterms:W3CDTF">2023-05-18T06:26:00Z</dcterms:modified>
</cp:coreProperties>
</file>